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79CE25" w14:textId="77777777" w:rsidR="00795E8A" w:rsidRDefault="00795E8A" w:rsidP="00795E8A">
      <w:pPr>
        <w:spacing w:line="480" w:lineRule="auto"/>
        <w:ind w:firstLine="720"/>
        <w:jc w:val="center"/>
        <w:rPr>
          <w:rFonts w:ascii="Times New Roman" w:hAnsi="Times New Roman" w:cs="Times New Roman"/>
          <w:sz w:val="24"/>
          <w:szCs w:val="24"/>
        </w:rPr>
      </w:pPr>
    </w:p>
    <w:p w14:paraId="2DE6592E" w14:textId="77777777" w:rsidR="00795E8A" w:rsidRDefault="00795E8A" w:rsidP="00795E8A">
      <w:pPr>
        <w:spacing w:line="480" w:lineRule="auto"/>
        <w:ind w:firstLine="720"/>
        <w:jc w:val="center"/>
        <w:rPr>
          <w:rFonts w:ascii="Times New Roman" w:hAnsi="Times New Roman" w:cs="Times New Roman"/>
          <w:sz w:val="24"/>
          <w:szCs w:val="24"/>
        </w:rPr>
      </w:pPr>
    </w:p>
    <w:p w14:paraId="78F7F760" w14:textId="77777777" w:rsidR="00795E8A" w:rsidRDefault="00795E8A" w:rsidP="00795E8A">
      <w:pPr>
        <w:spacing w:line="480" w:lineRule="auto"/>
        <w:ind w:firstLine="720"/>
        <w:jc w:val="center"/>
        <w:rPr>
          <w:rFonts w:ascii="Times New Roman" w:hAnsi="Times New Roman" w:cs="Times New Roman"/>
          <w:sz w:val="24"/>
          <w:szCs w:val="24"/>
        </w:rPr>
      </w:pPr>
    </w:p>
    <w:p w14:paraId="5BDA0A85" w14:textId="77777777" w:rsidR="00795E8A" w:rsidRDefault="00795E8A" w:rsidP="00795E8A">
      <w:pPr>
        <w:spacing w:line="480" w:lineRule="auto"/>
        <w:ind w:firstLine="720"/>
        <w:jc w:val="center"/>
        <w:rPr>
          <w:rFonts w:ascii="Times New Roman" w:hAnsi="Times New Roman" w:cs="Times New Roman"/>
          <w:sz w:val="24"/>
          <w:szCs w:val="24"/>
        </w:rPr>
      </w:pPr>
    </w:p>
    <w:p w14:paraId="56D278D7" w14:textId="77777777" w:rsidR="00795E8A" w:rsidRDefault="00795E8A" w:rsidP="00795E8A">
      <w:pPr>
        <w:spacing w:line="480" w:lineRule="auto"/>
        <w:ind w:firstLine="720"/>
        <w:jc w:val="center"/>
        <w:rPr>
          <w:rFonts w:ascii="Times New Roman" w:hAnsi="Times New Roman" w:cs="Times New Roman"/>
          <w:sz w:val="24"/>
          <w:szCs w:val="24"/>
        </w:rPr>
      </w:pPr>
    </w:p>
    <w:p w14:paraId="6372B8DA" w14:textId="77777777" w:rsidR="00795E8A" w:rsidRDefault="00795E8A" w:rsidP="00795E8A">
      <w:pPr>
        <w:spacing w:line="480" w:lineRule="auto"/>
        <w:ind w:firstLine="720"/>
        <w:jc w:val="center"/>
        <w:rPr>
          <w:rFonts w:ascii="Times New Roman" w:hAnsi="Times New Roman" w:cs="Times New Roman"/>
          <w:sz w:val="24"/>
          <w:szCs w:val="24"/>
        </w:rPr>
      </w:pPr>
    </w:p>
    <w:p w14:paraId="432A80DA" w14:textId="77777777" w:rsidR="00795E8A" w:rsidRDefault="00A84179" w:rsidP="00795E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Databases in Businesses</w:t>
      </w:r>
    </w:p>
    <w:p w14:paraId="509DF61F" w14:textId="77777777" w:rsidR="00795E8A" w:rsidRDefault="00A84179" w:rsidP="00795E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56F7F5AD" w14:textId="77777777" w:rsidR="00795E8A" w:rsidRDefault="00A84179" w:rsidP="00795E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 Affiliation</w:t>
      </w:r>
    </w:p>
    <w:p w14:paraId="0198D5B4" w14:textId="77777777" w:rsidR="00795E8A" w:rsidRDefault="00795E8A" w:rsidP="00795E8A">
      <w:pPr>
        <w:spacing w:line="480" w:lineRule="auto"/>
        <w:ind w:firstLine="720"/>
        <w:rPr>
          <w:rFonts w:ascii="Times New Roman" w:hAnsi="Times New Roman" w:cs="Times New Roman"/>
          <w:sz w:val="24"/>
          <w:szCs w:val="24"/>
        </w:rPr>
      </w:pPr>
    </w:p>
    <w:p w14:paraId="5F4B046C" w14:textId="77777777" w:rsidR="00795E8A" w:rsidRDefault="00795E8A" w:rsidP="00795E8A">
      <w:pPr>
        <w:spacing w:line="480" w:lineRule="auto"/>
        <w:ind w:firstLine="720"/>
        <w:rPr>
          <w:rFonts w:ascii="Times New Roman" w:hAnsi="Times New Roman" w:cs="Times New Roman"/>
          <w:sz w:val="24"/>
          <w:szCs w:val="24"/>
        </w:rPr>
      </w:pPr>
    </w:p>
    <w:p w14:paraId="5BF59F9D" w14:textId="77777777" w:rsidR="00795E8A" w:rsidRDefault="00795E8A" w:rsidP="00795E8A">
      <w:pPr>
        <w:spacing w:line="480" w:lineRule="auto"/>
        <w:ind w:firstLine="720"/>
        <w:rPr>
          <w:rFonts w:ascii="Times New Roman" w:hAnsi="Times New Roman" w:cs="Times New Roman"/>
          <w:sz w:val="24"/>
          <w:szCs w:val="24"/>
        </w:rPr>
      </w:pPr>
    </w:p>
    <w:p w14:paraId="78F9436A" w14:textId="77777777" w:rsidR="00795E8A" w:rsidRDefault="00795E8A" w:rsidP="00795E8A">
      <w:pPr>
        <w:spacing w:line="480" w:lineRule="auto"/>
        <w:ind w:firstLine="720"/>
        <w:rPr>
          <w:rFonts w:ascii="Times New Roman" w:hAnsi="Times New Roman" w:cs="Times New Roman"/>
          <w:sz w:val="24"/>
          <w:szCs w:val="24"/>
        </w:rPr>
      </w:pPr>
    </w:p>
    <w:p w14:paraId="0D9C439B" w14:textId="77777777" w:rsidR="00795E8A" w:rsidRDefault="00795E8A" w:rsidP="00795E8A">
      <w:pPr>
        <w:spacing w:line="480" w:lineRule="auto"/>
        <w:ind w:firstLine="720"/>
        <w:rPr>
          <w:rFonts w:ascii="Times New Roman" w:hAnsi="Times New Roman" w:cs="Times New Roman"/>
          <w:sz w:val="24"/>
          <w:szCs w:val="24"/>
        </w:rPr>
      </w:pPr>
    </w:p>
    <w:p w14:paraId="3EDA3BCB" w14:textId="77777777" w:rsidR="00795E8A" w:rsidRDefault="00795E8A" w:rsidP="00795E8A">
      <w:pPr>
        <w:spacing w:line="480" w:lineRule="auto"/>
        <w:ind w:firstLine="720"/>
        <w:rPr>
          <w:rFonts w:ascii="Times New Roman" w:hAnsi="Times New Roman" w:cs="Times New Roman"/>
          <w:sz w:val="24"/>
          <w:szCs w:val="24"/>
        </w:rPr>
      </w:pPr>
    </w:p>
    <w:p w14:paraId="5534B436" w14:textId="77777777" w:rsidR="00795E8A" w:rsidRDefault="00795E8A" w:rsidP="00795E8A">
      <w:pPr>
        <w:spacing w:line="480" w:lineRule="auto"/>
        <w:ind w:firstLine="720"/>
        <w:rPr>
          <w:rFonts w:ascii="Times New Roman" w:hAnsi="Times New Roman" w:cs="Times New Roman"/>
          <w:sz w:val="24"/>
          <w:szCs w:val="24"/>
        </w:rPr>
      </w:pPr>
    </w:p>
    <w:p w14:paraId="61F250CF" w14:textId="77777777" w:rsidR="00795E8A" w:rsidRDefault="00795E8A" w:rsidP="00795E8A">
      <w:pPr>
        <w:spacing w:line="480" w:lineRule="auto"/>
        <w:ind w:firstLine="720"/>
        <w:rPr>
          <w:rFonts w:ascii="Times New Roman" w:hAnsi="Times New Roman" w:cs="Times New Roman"/>
          <w:sz w:val="24"/>
          <w:szCs w:val="24"/>
        </w:rPr>
      </w:pPr>
    </w:p>
    <w:p w14:paraId="28130332" w14:textId="77777777" w:rsidR="00795E8A" w:rsidRDefault="00795E8A" w:rsidP="00795E8A">
      <w:pPr>
        <w:spacing w:line="480" w:lineRule="auto"/>
        <w:ind w:firstLine="720"/>
        <w:rPr>
          <w:rFonts w:ascii="Times New Roman" w:hAnsi="Times New Roman" w:cs="Times New Roman"/>
          <w:sz w:val="24"/>
          <w:szCs w:val="24"/>
        </w:rPr>
      </w:pPr>
    </w:p>
    <w:p w14:paraId="7C6E6183" w14:textId="77777777" w:rsidR="00795E8A" w:rsidRDefault="00795E8A" w:rsidP="00795E8A">
      <w:pPr>
        <w:spacing w:line="480" w:lineRule="auto"/>
        <w:ind w:firstLine="720"/>
        <w:rPr>
          <w:rFonts w:ascii="Times New Roman" w:hAnsi="Times New Roman" w:cs="Times New Roman"/>
          <w:sz w:val="24"/>
          <w:szCs w:val="24"/>
        </w:rPr>
      </w:pPr>
    </w:p>
    <w:p w14:paraId="319FE251" w14:textId="03F3C5A3" w:rsidR="00E47241" w:rsidRPr="00795E8A" w:rsidRDefault="00A84179"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 xml:space="preserve">A database is a collection of data </w:t>
      </w:r>
      <w:r w:rsidR="00275029">
        <w:rPr>
          <w:rFonts w:ascii="Times New Roman" w:hAnsi="Times New Roman" w:cs="Times New Roman"/>
          <w:sz w:val="24"/>
          <w:szCs w:val="24"/>
        </w:rPr>
        <w:t xml:space="preserve">and Information that is </w:t>
      </w:r>
      <w:r w:rsidR="00275029" w:rsidRPr="00795E8A">
        <w:rPr>
          <w:rFonts w:ascii="Times New Roman" w:hAnsi="Times New Roman" w:cs="Times New Roman"/>
          <w:sz w:val="24"/>
          <w:szCs w:val="24"/>
        </w:rPr>
        <w:t>specialized</w:t>
      </w:r>
      <w:r w:rsidRPr="00795E8A">
        <w:rPr>
          <w:rFonts w:ascii="Times New Roman" w:hAnsi="Times New Roman" w:cs="Times New Roman"/>
          <w:sz w:val="24"/>
          <w:szCs w:val="24"/>
        </w:rPr>
        <w:t xml:space="preserve"> to retrieve information on demand</w:t>
      </w:r>
      <w:r w:rsidR="00663FF4">
        <w:rPr>
          <w:rFonts w:ascii="Times New Roman" w:hAnsi="Times New Roman" w:cs="Times New Roman"/>
          <w:sz w:val="24"/>
          <w:szCs w:val="24"/>
        </w:rPr>
        <w:t xml:space="preserve"> (Kuji,2010)</w:t>
      </w:r>
      <w:r w:rsidRPr="00795E8A">
        <w:rPr>
          <w:rFonts w:ascii="Times New Roman" w:hAnsi="Times New Roman" w:cs="Times New Roman"/>
          <w:sz w:val="24"/>
          <w:szCs w:val="24"/>
        </w:rPr>
        <w:t xml:space="preserve">.  The database is able to facilitate an avalanche of functions that include data storage, updating, deleting, and retrieval. Information is retrieved from the </w:t>
      </w:r>
      <w:r w:rsidR="00795E8A" w:rsidRPr="00795E8A">
        <w:rPr>
          <w:rFonts w:ascii="Times New Roman" w:hAnsi="Times New Roman" w:cs="Times New Roman"/>
          <w:sz w:val="24"/>
          <w:szCs w:val="24"/>
        </w:rPr>
        <w:t>database</w:t>
      </w:r>
      <w:r w:rsidR="00275029">
        <w:rPr>
          <w:rFonts w:ascii="Times New Roman" w:hAnsi="Times New Roman" w:cs="Times New Roman"/>
          <w:sz w:val="24"/>
          <w:szCs w:val="24"/>
        </w:rPr>
        <w:t xml:space="preserve"> by </w:t>
      </w:r>
      <w:r w:rsidR="00795E8A" w:rsidRPr="00795E8A">
        <w:rPr>
          <w:rFonts w:ascii="Times New Roman" w:hAnsi="Times New Roman" w:cs="Times New Roman"/>
          <w:sz w:val="24"/>
          <w:szCs w:val="24"/>
        </w:rPr>
        <w:t>database</w:t>
      </w:r>
      <w:r w:rsidR="00972852" w:rsidRPr="00795E8A">
        <w:rPr>
          <w:rFonts w:ascii="Times New Roman" w:hAnsi="Times New Roman" w:cs="Times New Roman"/>
          <w:sz w:val="24"/>
          <w:szCs w:val="24"/>
        </w:rPr>
        <w:t xml:space="preserve"> management system (DBMS) using queries. Database is stored in the form of a file. A file can contain many tables, each of which has multiple fields. The field is the primary storage unit that includes attributes of a table. By using keywords and special commands, data can be sorted</w:t>
      </w:r>
      <w:r w:rsidR="00004F32" w:rsidRPr="00795E8A">
        <w:rPr>
          <w:rFonts w:ascii="Times New Roman" w:hAnsi="Times New Roman" w:cs="Times New Roman"/>
          <w:sz w:val="24"/>
          <w:szCs w:val="24"/>
        </w:rPr>
        <w:t xml:space="preserve">, rapidly searched, or generate reports from queries. Several types of databases include flat databases, hierarchical databases, network databases, relational databases, and </w:t>
      </w:r>
      <w:r w:rsidR="00795E8A" w:rsidRPr="00795E8A">
        <w:rPr>
          <w:rFonts w:ascii="Times New Roman" w:hAnsi="Times New Roman" w:cs="Times New Roman"/>
          <w:sz w:val="24"/>
          <w:szCs w:val="24"/>
        </w:rPr>
        <w:t>object-oriented</w:t>
      </w:r>
      <w:r w:rsidR="00004F32" w:rsidRPr="00795E8A">
        <w:rPr>
          <w:rFonts w:ascii="Times New Roman" w:hAnsi="Times New Roman" w:cs="Times New Roman"/>
          <w:sz w:val="24"/>
          <w:szCs w:val="24"/>
        </w:rPr>
        <w:t xml:space="preserve"> databases. A business database can contain an aggregate of records on sales transactions or customer interactions.</w:t>
      </w:r>
    </w:p>
    <w:p w14:paraId="5DB9FD7D" w14:textId="77777777" w:rsidR="00004F32" w:rsidRPr="00795E8A" w:rsidRDefault="00A84179"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 xml:space="preserve">Using database technology to </w:t>
      </w:r>
      <w:r w:rsidR="00795E8A" w:rsidRPr="00795E8A">
        <w:rPr>
          <w:rFonts w:ascii="Times New Roman" w:hAnsi="Times New Roman" w:cs="Times New Roman"/>
          <w:sz w:val="24"/>
          <w:szCs w:val="24"/>
        </w:rPr>
        <w:t>analyze</w:t>
      </w:r>
      <w:r w:rsidRPr="00795E8A">
        <w:rPr>
          <w:rFonts w:ascii="Times New Roman" w:hAnsi="Times New Roman" w:cs="Times New Roman"/>
          <w:sz w:val="24"/>
          <w:szCs w:val="24"/>
        </w:rPr>
        <w:t xml:space="preserve"> information about your customers, competitors, and even your transactions can gather your business distinct advantages. </w:t>
      </w:r>
      <w:r w:rsidR="00795E8A">
        <w:rPr>
          <w:rFonts w:ascii="Times New Roman" w:hAnsi="Times New Roman" w:cs="Times New Roman"/>
          <w:sz w:val="24"/>
          <w:szCs w:val="24"/>
        </w:rPr>
        <w:t>First and foremost, d</w:t>
      </w:r>
      <w:r w:rsidRPr="00795E8A">
        <w:rPr>
          <w:rFonts w:ascii="Times New Roman" w:hAnsi="Times New Roman" w:cs="Times New Roman"/>
          <w:sz w:val="24"/>
          <w:szCs w:val="24"/>
        </w:rPr>
        <w:t xml:space="preserve">eveloping a sound database </w:t>
      </w:r>
      <w:r w:rsidR="004053AA" w:rsidRPr="00795E8A">
        <w:rPr>
          <w:rFonts w:ascii="Times New Roman" w:hAnsi="Times New Roman" w:cs="Times New Roman"/>
          <w:sz w:val="24"/>
          <w:szCs w:val="24"/>
        </w:rPr>
        <w:t xml:space="preserve">system can help your business to become </w:t>
      </w:r>
      <w:r w:rsidR="00795E8A" w:rsidRPr="00795E8A">
        <w:rPr>
          <w:rFonts w:ascii="Times New Roman" w:hAnsi="Times New Roman" w:cs="Times New Roman"/>
          <w:sz w:val="24"/>
          <w:szCs w:val="24"/>
        </w:rPr>
        <w:t>centralized</w:t>
      </w:r>
      <w:r w:rsidR="004053AA" w:rsidRPr="00795E8A">
        <w:rPr>
          <w:rFonts w:ascii="Times New Roman" w:hAnsi="Times New Roman" w:cs="Times New Roman"/>
          <w:sz w:val="24"/>
          <w:szCs w:val="24"/>
        </w:rPr>
        <w:t xml:space="preserve">. With your business's rapid growth, keeping track of your </w:t>
      </w:r>
      <w:r w:rsidR="00663FF4">
        <w:rPr>
          <w:rFonts w:ascii="Times New Roman" w:hAnsi="Times New Roman" w:cs="Times New Roman"/>
          <w:sz w:val="24"/>
          <w:szCs w:val="24"/>
        </w:rPr>
        <w:t>business</w:t>
      </w:r>
      <w:r w:rsidR="004053AA" w:rsidRPr="00795E8A">
        <w:rPr>
          <w:rFonts w:ascii="Times New Roman" w:hAnsi="Times New Roman" w:cs="Times New Roman"/>
          <w:sz w:val="24"/>
          <w:szCs w:val="24"/>
        </w:rPr>
        <w:t xml:space="preserve"> data can be hectic, but using a database, you can </w:t>
      </w:r>
      <w:r w:rsidR="00795E8A" w:rsidRPr="00795E8A">
        <w:rPr>
          <w:rFonts w:ascii="Times New Roman" w:hAnsi="Times New Roman" w:cs="Times New Roman"/>
          <w:sz w:val="24"/>
          <w:szCs w:val="24"/>
        </w:rPr>
        <w:t>centralize</w:t>
      </w:r>
      <w:r w:rsidR="004053AA" w:rsidRPr="00795E8A">
        <w:rPr>
          <w:rFonts w:ascii="Times New Roman" w:hAnsi="Times New Roman" w:cs="Times New Roman"/>
          <w:sz w:val="24"/>
          <w:szCs w:val="24"/>
        </w:rPr>
        <w:t xml:space="preserve"> your data safely and securely, and you can simply access it whenever you need it. The database can better the issues of Human Resource Management. You can save ample time and money by automating redundant tasks, payroll management, leave management, and staff hours; this will create time to allow you to focus on your business.</w:t>
      </w:r>
    </w:p>
    <w:p w14:paraId="433E89DD" w14:textId="77777777" w:rsidR="00004F32" w:rsidRPr="00795E8A" w:rsidRDefault="004053AA"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 xml:space="preserve">Moreover, having a database in your </w:t>
      </w:r>
      <w:r w:rsidR="00663FF4">
        <w:rPr>
          <w:rFonts w:ascii="Times New Roman" w:hAnsi="Times New Roman" w:cs="Times New Roman"/>
          <w:sz w:val="24"/>
          <w:szCs w:val="24"/>
        </w:rPr>
        <w:t>business</w:t>
      </w:r>
      <w:r w:rsidRPr="00795E8A">
        <w:rPr>
          <w:rFonts w:ascii="Times New Roman" w:hAnsi="Times New Roman" w:cs="Times New Roman"/>
          <w:sz w:val="24"/>
          <w:szCs w:val="24"/>
        </w:rPr>
        <w:t xml:space="preserve"> can help you manage customer data and create customer intimacy. Customers are the lifeline of every business, so investing in a good Customer Relationship Management System can help your business to store and retrieve vital customer </w:t>
      </w:r>
      <w:r w:rsidR="00BA5F3A" w:rsidRPr="00795E8A">
        <w:rPr>
          <w:rFonts w:ascii="Times New Roman" w:hAnsi="Times New Roman" w:cs="Times New Roman"/>
          <w:sz w:val="24"/>
          <w:szCs w:val="24"/>
        </w:rPr>
        <w:t xml:space="preserve">information like name, location, contact information, and account. With contact </w:t>
      </w:r>
      <w:r w:rsidR="00BA5F3A" w:rsidRPr="00795E8A">
        <w:rPr>
          <w:rFonts w:ascii="Times New Roman" w:hAnsi="Times New Roman" w:cs="Times New Roman"/>
          <w:sz w:val="24"/>
          <w:szCs w:val="24"/>
        </w:rPr>
        <w:lastRenderedPageBreak/>
        <w:t xml:space="preserve">information, you can reach your customers through marketing. In addition to that, developing a database for your </w:t>
      </w:r>
      <w:r w:rsidR="00663FF4">
        <w:rPr>
          <w:rFonts w:ascii="Times New Roman" w:hAnsi="Times New Roman" w:cs="Times New Roman"/>
          <w:sz w:val="24"/>
          <w:szCs w:val="24"/>
        </w:rPr>
        <w:t>business</w:t>
      </w:r>
      <w:r w:rsidR="00BA5F3A" w:rsidRPr="00795E8A">
        <w:rPr>
          <w:rFonts w:ascii="Times New Roman" w:hAnsi="Times New Roman" w:cs="Times New Roman"/>
          <w:sz w:val="24"/>
          <w:szCs w:val="24"/>
        </w:rPr>
        <w:t xml:space="preserve"> can help you efficiently track your inventory. Inventory management feels like balancing your balance sheet. Tracking your inventory manually can lead to miscalculation or errors during data entry. However, </w:t>
      </w:r>
      <w:r w:rsidR="00C46CAA" w:rsidRPr="00795E8A">
        <w:rPr>
          <w:rFonts w:ascii="Times New Roman" w:hAnsi="Times New Roman" w:cs="Times New Roman"/>
          <w:sz w:val="24"/>
          <w:szCs w:val="24"/>
        </w:rPr>
        <w:t xml:space="preserve">an inventory tracking database can eliminate the perpetual risks hence profit maximization. The most valuable resource when planning for growth in your </w:t>
      </w:r>
      <w:r w:rsidR="00663FF4">
        <w:rPr>
          <w:rFonts w:ascii="Times New Roman" w:hAnsi="Times New Roman" w:cs="Times New Roman"/>
          <w:sz w:val="24"/>
          <w:szCs w:val="24"/>
        </w:rPr>
        <w:t>business</w:t>
      </w:r>
      <w:r w:rsidR="00C46CAA" w:rsidRPr="00795E8A">
        <w:rPr>
          <w:rFonts w:ascii="Times New Roman" w:hAnsi="Times New Roman" w:cs="Times New Roman"/>
          <w:sz w:val="24"/>
          <w:szCs w:val="24"/>
        </w:rPr>
        <w:t xml:space="preserve"> is a robust database. A database with the capability of reporting can </w:t>
      </w:r>
      <w:r w:rsidR="00795E8A" w:rsidRPr="00795E8A">
        <w:rPr>
          <w:rFonts w:ascii="Times New Roman" w:hAnsi="Times New Roman" w:cs="Times New Roman"/>
          <w:sz w:val="24"/>
          <w:szCs w:val="24"/>
        </w:rPr>
        <w:t>analyze</w:t>
      </w:r>
      <w:r w:rsidR="00C46CAA" w:rsidRPr="00795E8A">
        <w:rPr>
          <w:rFonts w:ascii="Times New Roman" w:hAnsi="Times New Roman" w:cs="Times New Roman"/>
          <w:sz w:val="24"/>
          <w:szCs w:val="24"/>
        </w:rPr>
        <w:t xml:space="preserve"> inputs, process the data and come up with future needs of the </w:t>
      </w:r>
      <w:r w:rsidR="00663FF4">
        <w:rPr>
          <w:rFonts w:ascii="Times New Roman" w:hAnsi="Times New Roman" w:cs="Times New Roman"/>
          <w:sz w:val="24"/>
          <w:szCs w:val="24"/>
        </w:rPr>
        <w:t>business (</w:t>
      </w:r>
      <w:r w:rsidR="00663FF4">
        <w:rPr>
          <w:rFonts w:ascii="Arial" w:hAnsi="Arial" w:cs="Arial"/>
          <w:color w:val="222222"/>
          <w:sz w:val="20"/>
          <w:szCs w:val="20"/>
          <w:shd w:val="clear" w:color="auto" w:fill="FFFFFF"/>
        </w:rPr>
        <w:t>Bertino</w:t>
      </w:r>
      <w:r w:rsidR="00FA02CC">
        <w:rPr>
          <w:rFonts w:ascii="Arial" w:hAnsi="Arial" w:cs="Arial"/>
          <w:color w:val="222222"/>
          <w:sz w:val="20"/>
          <w:szCs w:val="20"/>
          <w:shd w:val="clear" w:color="auto" w:fill="FFFFFF"/>
        </w:rPr>
        <w:t xml:space="preserve"> </w:t>
      </w:r>
      <w:r w:rsidR="00663FF4">
        <w:rPr>
          <w:rFonts w:ascii="Arial" w:hAnsi="Arial" w:cs="Arial"/>
          <w:color w:val="222222"/>
          <w:sz w:val="20"/>
          <w:szCs w:val="20"/>
          <w:shd w:val="clear" w:color="auto" w:fill="FFFFFF"/>
        </w:rPr>
        <w:t>&amp; Sandhu,</w:t>
      </w:r>
      <w:r w:rsidR="00FA02CC">
        <w:rPr>
          <w:rFonts w:ascii="Arial" w:hAnsi="Arial" w:cs="Arial"/>
          <w:color w:val="222222"/>
          <w:sz w:val="20"/>
          <w:szCs w:val="20"/>
          <w:shd w:val="clear" w:color="auto" w:fill="FFFFFF"/>
        </w:rPr>
        <w:t xml:space="preserve"> </w:t>
      </w:r>
      <w:r w:rsidR="00663FF4">
        <w:rPr>
          <w:rFonts w:ascii="Arial" w:hAnsi="Arial" w:cs="Arial"/>
          <w:color w:val="222222"/>
          <w:sz w:val="20"/>
          <w:szCs w:val="20"/>
          <w:shd w:val="clear" w:color="auto" w:fill="FFFFFF"/>
        </w:rPr>
        <w:t>2005</w:t>
      </w:r>
      <w:r w:rsidR="00663FF4">
        <w:rPr>
          <w:rFonts w:ascii="Times New Roman" w:hAnsi="Times New Roman" w:cs="Times New Roman"/>
          <w:sz w:val="24"/>
          <w:szCs w:val="24"/>
        </w:rPr>
        <w:t>)</w:t>
      </w:r>
      <w:r w:rsidR="00C46CAA" w:rsidRPr="00795E8A">
        <w:rPr>
          <w:rFonts w:ascii="Times New Roman" w:hAnsi="Times New Roman" w:cs="Times New Roman"/>
          <w:sz w:val="24"/>
          <w:szCs w:val="24"/>
        </w:rPr>
        <w:t xml:space="preserve">. </w:t>
      </w:r>
    </w:p>
    <w:p w14:paraId="513BBAE0" w14:textId="77777777" w:rsidR="00A914DE" w:rsidRPr="00795E8A" w:rsidRDefault="00A84179"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 xml:space="preserve">A query is a way of accessing or retrieving </w:t>
      </w:r>
      <w:r w:rsidRPr="00795E8A">
        <w:rPr>
          <w:rFonts w:ascii="Times New Roman" w:hAnsi="Times New Roman" w:cs="Times New Roman"/>
          <w:sz w:val="24"/>
          <w:szCs w:val="24"/>
        </w:rPr>
        <w:t>information from the database</w:t>
      </w:r>
      <w:r w:rsidR="00C00419" w:rsidRPr="00795E8A">
        <w:rPr>
          <w:rFonts w:ascii="Times New Roman" w:hAnsi="Times New Roman" w:cs="Times New Roman"/>
          <w:sz w:val="24"/>
          <w:szCs w:val="24"/>
        </w:rPr>
        <w:t xml:space="preserve">. </w:t>
      </w:r>
      <w:r w:rsidR="00795E8A" w:rsidRPr="00795E8A">
        <w:rPr>
          <w:rFonts w:ascii="Times New Roman" w:hAnsi="Times New Roman" w:cs="Times New Roman"/>
          <w:sz w:val="24"/>
          <w:szCs w:val="24"/>
        </w:rPr>
        <w:t>Usually,</w:t>
      </w:r>
      <w:r w:rsidR="00C00419" w:rsidRPr="00795E8A">
        <w:rPr>
          <w:rFonts w:ascii="Times New Roman" w:hAnsi="Times New Roman" w:cs="Times New Roman"/>
          <w:sz w:val="24"/>
          <w:szCs w:val="24"/>
        </w:rPr>
        <w:t xml:space="preserve"> data that you want to access is spread across various tables. With a </w:t>
      </w:r>
      <w:r w:rsidR="00795E8A" w:rsidRPr="00795E8A">
        <w:rPr>
          <w:rFonts w:ascii="Times New Roman" w:hAnsi="Times New Roman" w:cs="Times New Roman"/>
          <w:sz w:val="24"/>
          <w:szCs w:val="24"/>
        </w:rPr>
        <w:t>query</w:t>
      </w:r>
      <w:r w:rsidR="00C00419" w:rsidRPr="00795E8A">
        <w:rPr>
          <w:rFonts w:ascii="Times New Roman" w:hAnsi="Times New Roman" w:cs="Times New Roman"/>
          <w:sz w:val="24"/>
          <w:szCs w:val="24"/>
        </w:rPr>
        <w:t xml:space="preserve">, you can view the data in a single datasheet. </w:t>
      </w:r>
      <w:r w:rsidR="00795E8A" w:rsidRPr="00795E8A">
        <w:rPr>
          <w:rFonts w:ascii="Times New Roman" w:hAnsi="Times New Roman" w:cs="Times New Roman"/>
          <w:sz w:val="24"/>
          <w:szCs w:val="24"/>
        </w:rPr>
        <w:t>In case</w:t>
      </w:r>
      <w:r w:rsidR="00C00419" w:rsidRPr="00795E8A">
        <w:rPr>
          <w:rFonts w:ascii="Times New Roman" w:hAnsi="Times New Roman" w:cs="Times New Roman"/>
          <w:sz w:val="24"/>
          <w:szCs w:val="24"/>
        </w:rPr>
        <w:t xml:space="preserve"> you don’t want to view all the records, you can use advanced features like sorting to view the record you want. Some </w:t>
      </w:r>
      <w:r w:rsidR="00795E8A" w:rsidRPr="00795E8A">
        <w:rPr>
          <w:rFonts w:ascii="Times New Roman" w:hAnsi="Times New Roman" w:cs="Times New Roman"/>
          <w:sz w:val="24"/>
          <w:szCs w:val="24"/>
        </w:rPr>
        <w:t>queries</w:t>
      </w:r>
      <w:r w:rsidR="00C00419" w:rsidRPr="00795E8A">
        <w:rPr>
          <w:rFonts w:ascii="Times New Roman" w:hAnsi="Times New Roman" w:cs="Times New Roman"/>
          <w:sz w:val="24"/>
          <w:szCs w:val="24"/>
        </w:rPr>
        <w:t xml:space="preserve"> are” updatable” meaning you can change data in a table from a </w:t>
      </w:r>
      <w:r w:rsidR="00795E8A" w:rsidRPr="00795E8A">
        <w:rPr>
          <w:rFonts w:ascii="Times New Roman" w:hAnsi="Times New Roman" w:cs="Times New Roman"/>
          <w:sz w:val="24"/>
          <w:szCs w:val="24"/>
        </w:rPr>
        <w:t>query</w:t>
      </w:r>
      <w:r w:rsidR="00C00419" w:rsidRPr="00795E8A">
        <w:rPr>
          <w:rFonts w:ascii="Times New Roman" w:hAnsi="Times New Roman" w:cs="Times New Roman"/>
          <w:sz w:val="24"/>
          <w:szCs w:val="24"/>
        </w:rPr>
        <w:t>. There are two basic varieties of queries, select queries and action queries. Select query re</w:t>
      </w:r>
      <w:r w:rsidR="008B015E" w:rsidRPr="00795E8A">
        <w:rPr>
          <w:rFonts w:ascii="Times New Roman" w:hAnsi="Times New Roman" w:cs="Times New Roman"/>
          <w:sz w:val="24"/>
          <w:szCs w:val="24"/>
        </w:rPr>
        <w:t xml:space="preserve">trieves data and makes it available for use, which means you can print the results, generate a report or view the results from a screen. An action query on the other hand, performs the specified task. For </w:t>
      </w:r>
      <w:r w:rsidR="00795E8A" w:rsidRPr="00795E8A">
        <w:rPr>
          <w:rFonts w:ascii="Times New Roman" w:hAnsi="Times New Roman" w:cs="Times New Roman"/>
          <w:sz w:val="24"/>
          <w:szCs w:val="24"/>
        </w:rPr>
        <w:t>example,</w:t>
      </w:r>
      <w:r w:rsidR="008B015E" w:rsidRPr="00795E8A">
        <w:rPr>
          <w:rFonts w:ascii="Times New Roman" w:hAnsi="Times New Roman" w:cs="Times New Roman"/>
          <w:sz w:val="24"/>
          <w:szCs w:val="24"/>
        </w:rPr>
        <w:t xml:space="preserve"> using an action query, you can create new data, update data in a table and even delete data from a table.</w:t>
      </w:r>
    </w:p>
    <w:p w14:paraId="7B7D0A2C" w14:textId="77777777" w:rsidR="009B77F1" w:rsidRPr="00795E8A" w:rsidRDefault="00A84179"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A form</w:t>
      </w:r>
      <w:r w:rsidR="00E46B81" w:rsidRPr="00795E8A">
        <w:rPr>
          <w:rFonts w:ascii="Times New Roman" w:hAnsi="Times New Roman" w:cs="Times New Roman"/>
          <w:sz w:val="24"/>
          <w:szCs w:val="24"/>
        </w:rPr>
        <w:t xml:space="preserve"> is a database tool that can be used to enter, display data from a table or query and even update records in a table. Form</w:t>
      </w:r>
      <w:r w:rsidR="0001141F" w:rsidRPr="00795E8A">
        <w:rPr>
          <w:rFonts w:ascii="Times New Roman" w:hAnsi="Times New Roman" w:cs="Times New Roman"/>
          <w:sz w:val="24"/>
          <w:szCs w:val="24"/>
        </w:rPr>
        <w:t xml:space="preserve">s provide an </w:t>
      </w:r>
      <w:r w:rsidR="00795E8A" w:rsidRPr="00795E8A">
        <w:rPr>
          <w:rFonts w:ascii="Times New Roman" w:hAnsi="Times New Roman" w:cs="Times New Roman"/>
          <w:sz w:val="24"/>
          <w:szCs w:val="24"/>
        </w:rPr>
        <w:t>incentive</w:t>
      </w:r>
      <w:r w:rsidR="0001141F" w:rsidRPr="00795E8A">
        <w:rPr>
          <w:rFonts w:ascii="Times New Roman" w:hAnsi="Times New Roman" w:cs="Times New Roman"/>
          <w:sz w:val="24"/>
          <w:szCs w:val="24"/>
        </w:rPr>
        <w:t xml:space="preserve">, graphical environment that is user friendly and can be understood and operated by anyone with basic computer understanding. There are four types of forms in databases. They include data entry, which gives the users the right to add, delete and update records. Screen inquiries forms that are usually read-only. Thirdly we have a dialog box that passes information between the user and databases. Finally, we have a </w:t>
      </w:r>
      <w:r w:rsidR="0001141F" w:rsidRPr="00795E8A">
        <w:rPr>
          <w:rFonts w:ascii="Times New Roman" w:hAnsi="Times New Roman" w:cs="Times New Roman"/>
          <w:sz w:val="24"/>
          <w:szCs w:val="24"/>
        </w:rPr>
        <w:lastRenderedPageBreak/>
        <w:t>menu screen that acts as a switchboard between various interfaces</w:t>
      </w:r>
      <w:r w:rsidRPr="00795E8A">
        <w:rPr>
          <w:rFonts w:ascii="Times New Roman" w:hAnsi="Times New Roman" w:cs="Times New Roman"/>
          <w:sz w:val="24"/>
          <w:szCs w:val="24"/>
        </w:rPr>
        <w:t xml:space="preserve"> without getting into the backend.</w:t>
      </w:r>
    </w:p>
    <w:p w14:paraId="06FC4248" w14:textId="77777777" w:rsidR="008615A6" w:rsidRPr="00795E8A" w:rsidRDefault="00A84179"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Another essential database tool is a report. Reports offer a mode of viewing, formatting, and summarizing d</w:t>
      </w:r>
      <w:r w:rsidRPr="00795E8A">
        <w:rPr>
          <w:rFonts w:ascii="Times New Roman" w:hAnsi="Times New Roman" w:cs="Times New Roman"/>
          <w:sz w:val="24"/>
          <w:szCs w:val="24"/>
        </w:rPr>
        <w:t xml:space="preserve">atabase information. Reports consist of information pulled from database queries and tables. With a database reporting </w:t>
      </w:r>
      <w:r w:rsidR="00795E8A" w:rsidRPr="00795E8A">
        <w:rPr>
          <w:rFonts w:ascii="Times New Roman" w:hAnsi="Times New Roman" w:cs="Times New Roman"/>
          <w:sz w:val="24"/>
          <w:szCs w:val="24"/>
        </w:rPr>
        <w:t>tool,</w:t>
      </w:r>
      <w:r w:rsidRPr="00795E8A">
        <w:rPr>
          <w:rFonts w:ascii="Times New Roman" w:hAnsi="Times New Roman" w:cs="Times New Roman"/>
          <w:sz w:val="24"/>
          <w:szCs w:val="24"/>
        </w:rPr>
        <w:t xml:space="preserve"> you gather ample benefits that include creating insightful reports and dashboards. It’s possible to drill down </w:t>
      </w:r>
      <w:r w:rsidR="00D10A42" w:rsidRPr="00795E8A">
        <w:rPr>
          <w:rFonts w:ascii="Times New Roman" w:hAnsi="Times New Roman" w:cs="Times New Roman"/>
          <w:sz w:val="24"/>
          <w:szCs w:val="24"/>
        </w:rPr>
        <w:t xml:space="preserve">into insights using reports and understanding business </w:t>
      </w:r>
      <w:r w:rsidR="00795E8A" w:rsidRPr="00795E8A">
        <w:rPr>
          <w:rFonts w:ascii="Times New Roman" w:hAnsi="Times New Roman" w:cs="Times New Roman"/>
          <w:sz w:val="24"/>
          <w:szCs w:val="24"/>
        </w:rPr>
        <w:t>performance</w:t>
      </w:r>
      <w:r w:rsidR="00D10A42" w:rsidRPr="00795E8A">
        <w:rPr>
          <w:rFonts w:ascii="Times New Roman" w:hAnsi="Times New Roman" w:cs="Times New Roman"/>
          <w:sz w:val="24"/>
          <w:szCs w:val="24"/>
        </w:rPr>
        <w:t xml:space="preserve">. Needless to say, having a reporting tool is an essential asset in the </w:t>
      </w:r>
      <w:r w:rsidR="00663FF4">
        <w:rPr>
          <w:rFonts w:ascii="Times New Roman" w:hAnsi="Times New Roman" w:cs="Times New Roman"/>
          <w:sz w:val="24"/>
          <w:szCs w:val="24"/>
        </w:rPr>
        <w:t>business</w:t>
      </w:r>
      <w:r w:rsidR="00D10A42" w:rsidRPr="00795E8A">
        <w:rPr>
          <w:rFonts w:ascii="Times New Roman" w:hAnsi="Times New Roman" w:cs="Times New Roman"/>
          <w:sz w:val="24"/>
          <w:szCs w:val="24"/>
        </w:rPr>
        <w:t xml:space="preserve">. You can save time and some resources since Database reporting tools are more comfortable to learn, and you don't have to spend a lot of time learning complicated SQL </w:t>
      </w:r>
      <w:r w:rsidR="00795E8A" w:rsidRPr="00795E8A">
        <w:rPr>
          <w:rFonts w:ascii="Times New Roman" w:hAnsi="Times New Roman" w:cs="Times New Roman"/>
          <w:sz w:val="24"/>
          <w:szCs w:val="24"/>
        </w:rPr>
        <w:t>software</w:t>
      </w:r>
      <w:r w:rsidR="00D10A42" w:rsidRPr="00795E8A">
        <w:rPr>
          <w:rFonts w:ascii="Times New Roman" w:hAnsi="Times New Roman" w:cs="Times New Roman"/>
          <w:sz w:val="24"/>
          <w:szCs w:val="24"/>
        </w:rPr>
        <w:t xml:space="preserve">. With this at hand, you can dedicate the extra time to other profitable activities. Database reporting tools enable the user to have advanced data visualization tools like bullet graphs and bullet charts. </w:t>
      </w:r>
      <w:r w:rsidR="00663FF4">
        <w:rPr>
          <w:rFonts w:ascii="Times New Roman" w:hAnsi="Times New Roman" w:cs="Times New Roman"/>
          <w:sz w:val="24"/>
          <w:szCs w:val="24"/>
        </w:rPr>
        <w:t xml:space="preserve">According to Lennington, </w:t>
      </w:r>
      <w:r w:rsidR="00D10A42" w:rsidRPr="00795E8A">
        <w:rPr>
          <w:rFonts w:ascii="Times New Roman" w:hAnsi="Times New Roman" w:cs="Times New Roman"/>
          <w:sz w:val="24"/>
          <w:szCs w:val="24"/>
        </w:rPr>
        <w:t>Data visualization is the way to identify meaningful patterns from a dataset</w:t>
      </w:r>
      <w:r w:rsidRPr="00795E8A">
        <w:rPr>
          <w:rFonts w:ascii="Times New Roman" w:hAnsi="Times New Roman" w:cs="Times New Roman"/>
          <w:sz w:val="24"/>
          <w:szCs w:val="24"/>
        </w:rPr>
        <w:t>. Another benefit of reports is unlike spreadsheet that is vulnerable to human errors during data entry reports are more specific and chances of creating chaos</w:t>
      </w:r>
      <w:r w:rsidRPr="00795E8A">
        <w:rPr>
          <w:rFonts w:ascii="Times New Roman" w:hAnsi="Times New Roman" w:cs="Times New Roman"/>
          <w:sz w:val="24"/>
          <w:szCs w:val="24"/>
        </w:rPr>
        <w:t xml:space="preserve"> in your business from mistakes are mitigated.</w:t>
      </w:r>
    </w:p>
    <w:p w14:paraId="16878738" w14:textId="77777777" w:rsidR="008615A6" w:rsidRDefault="00A84179" w:rsidP="00795E8A">
      <w:pPr>
        <w:spacing w:line="480" w:lineRule="auto"/>
        <w:ind w:firstLine="720"/>
        <w:rPr>
          <w:rFonts w:ascii="Times New Roman" w:hAnsi="Times New Roman" w:cs="Times New Roman"/>
          <w:sz w:val="24"/>
          <w:szCs w:val="24"/>
        </w:rPr>
      </w:pPr>
      <w:r w:rsidRPr="00795E8A">
        <w:rPr>
          <w:rFonts w:ascii="Times New Roman" w:hAnsi="Times New Roman" w:cs="Times New Roman"/>
          <w:sz w:val="24"/>
          <w:szCs w:val="24"/>
        </w:rPr>
        <w:t>However, there are</w:t>
      </w:r>
      <w:r w:rsidR="002168F1" w:rsidRPr="00795E8A">
        <w:rPr>
          <w:rFonts w:ascii="Times New Roman" w:hAnsi="Times New Roman" w:cs="Times New Roman"/>
          <w:sz w:val="24"/>
          <w:szCs w:val="24"/>
        </w:rPr>
        <w:t xml:space="preserve"> security</w:t>
      </w:r>
      <w:r w:rsidRPr="00795E8A">
        <w:rPr>
          <w:rFonts w:ascii="Times New Roman" w:hAnsi="Times New Roman" w:cs="Times New Roman"/>
          <w:sz w:val="24"/>
          <w:szCs w:val="24"/>
        </w:rPr>
        <w:t xml:space="preserve"> concerns that come</w:t>
      </w:r>
      <w:r w:rsidR="002168F1" w:rsidRPr="00795E8A">
        <w:rPr>
          <w:rFonts w:ascii="Times New Roman" w:hAnsi="Times New Roman" w:cs="Times New Roman"/>
          <w:sz w:val="24"/>
          <w:szCs w:val="24"/>
        </w:rPr>
        <w:t xml:space="preserve"> with</w:t>
      </w:r>
      <w:r w:rsidRPr="00795E8A">
        <w:rPr>
          <w:rFonts w:ascii="Times New Roman" w:hAnsi="Times New Roman" w:cs="Times New Roman"/>
          <w:sz w:val="24"/>
          <w:szCs w:val="24"/>
        </w:rPr>
        <w:t xml:space="preserve"> databases.</w:t>
      </w:r>
      <w:r w:rsidR="00663FF4">
        <w:rPr>
          <w:rFonts w:ascii="Times New Roman" w:hAnsi="Times New Roman" w:cs="Times New Roman"/>
          <w:sz w:val="24"/>
          <w:szCs w:val="24"/>
        </w:rPr>
        <w:t xml:space="preserve"> </w:t>
      </w:r>
      <w:r w:rsidRPr="00795E8A">
        <w:rPr>
          <w:rFonts w:ascii="Times New Roman" w:hAnsi="Times New Roman" w:cs="Times New Roman"/>
          <w:sz w:val="24"/>
          <w:szCs w:val="24"/>
        </w:rPr>
        <w:t>Due to the utter importance of data, data is vulnerable to security risks</w:t>
      </w:r>
      <w:r w:rsidR="002168F1" w:rsidRPr="00795E8A">
        <w:rPr>
          <w:rFonts w:ascii="Times New Roman" w:hAnsi="Times New Roman" w:cs="Times New Roman"/>
          <w:sz w:val="24"/>
          <w:szCs w:val="24"/>
        </w:rPr>
        <w:t xml:space="preserve">. Some of the challenges that come with databases include SQL injections, whereby the user enters a malicious code and then passes it to the backend. NoSQL injection is the most common attack since it targets big data. This is </w:t>
      </w:r>
      <w:r w:rsidR="00795E8A" w:rsidRPr="00795E8A">
        <w:rPr>
          <w:rFonts w:ascii="Times New Roman" w:hAnsi="Times New Roman" w:cs="Times New Roman"/>
          <w:sz w:val="24"/>
          <w:szCs w:val="24"/>
        </w:rPr>
        <w:t>counter measured</w:t>
      </w:r>
      <w:r w:rsidR="002168F1" w:rsidRPr="00795E8A">
        <w:rPr>
          <w:rFonts w:ascii="Times New Roman" w:hAnsi="Times New Roman" w:cs="Times New Roman"/>
          <w:sz w:val="24"/>
          <w:szCs w:val="24"/>
        </w:rPr>
        <w:t xml:space="preserve"> by implementing MVC Architecture and using stored procedure instead of direct </w:t>
      </w:r>
      <w:r w:rsidR="00795E8A" w:rsidRPr="00795E8A">
        <w:rPr>
          <w:rFonts w:ascii="Times New Roman" w:hAnsi="Times New Roman" w:cs="Times New Roman"/>
          <w:sz w:val="24"/>
          <w:szCs w:val="24"/>
        </w:rPr>
        <w:t>queries</w:t>
      </w:r>
      <w:r w:rsidR="002168F1" w:rsidRPr="00795E8A">
        <w:rPr>
          <w:rFonts w:ascii="Times New Roman" w:hAnsi="Times New Roman" w:cs="Times New Roman"/>
          <w:sz w:val="24"/>
          <w:szCs w:val="24"/>
        </w:rPr>
        <w:t xml:space="preserve">. Another security concern is database backup exposure. Most back up files are left unprotected from attacks. This can be mitigated by encrypting both databases and backups. Denial of service attack is another security concern. This is slowing down of database server </w:t>
      </w:r>
      <w:r w:rsidR="002168F1" w:rsidRPr="00795E8A">
        <w:rPr>
          <w:rFonts w:ascii="Times New Roman" w:hAnsi="Times New Roman" w:cs="Times New Roman"/>
          <w:sz w:val="24"/>
          <w:szCs w:val="24"/>
        </w:rPr>
        <w:lastRenderedPageBreak/>
        <w:t>hence making it unavailable to some user</w:t>
      </w:r>
      <w:r w:rsidR="00146075" w:rsidRPr="00795E8A">
        <w:rPr>
          <w:rFonts w:ascii="Times New Roman" w:hAnsi="Times New Roman" w:cs="Times New Roman"/>
          <w:sz w:val="24"/>
          <w:szCs w:val="24"/>
        </w:rPr>
        <w:t>s. This attack is mitigated by decreasing connection establishment time and employing a dynamic backlog mechanism which ensures that the connection queue is never completely exhausted</w:t>
      </w:r>
      <w:r w:rsidR="00663FF4">
        <w:rPr>
          <w:rFonts w:ascii="Times New Roman" w:hAnsi="Times New Roman" w:cs="Times New Roman"/>
          <w:sz w:val="24"/>
          <w:szCs w:val="24"/>
        </w:rPr>
        <w:t xml:space="preserve"> (Newman &amp;Franklin, 2012)</w:t>
      </w:r>
      <w:r w:rsidR="00146075" w:rsidRPr="00795E8A">
        <w:rPr>
          <w:rFonts w:ascii="Times New Roman" w:hAnsi="Times New Roman" w:cs="Times New Roman"/>
          <w:sz w:val="24"/>
          <w:szCs w:val="24"/>
        </w:rPr>
        <w:t xml:space="preserve">. Finally, default Database misconfiguration and vulnerabilities is a security concern. For </w:t>
      </w:r>
      <w:r w:rsidR="00795E8A" w:rsidRPr="00795E8A">
        <w:rPr>
          <w:rFonts w:ascii="Times New Roman" w:hAnsi="Times New Roman" w:cs="Times New Roman"/>
          <w:sz w:val="24"/>
          <w:szCs w:val="24"/>
        </w:rPr>
        <w:t>example,</w:t>
      </w:r>
      <w:r w:rsidR="00146075" w:rsidRPr="00795E8A">
        <w:rPr>
          <w:rFonts w:ascii="Times New Roman" w:hAnsi="Times New Roman" w:cs="Times New Roman"/>
          <w:sz w:val="24"/>
          <w:szCs w:val="24"/>
        </w:rPr>
        <w:t xml:space="preserve"> using default passwords, accounts and default configuration parameters. This concern can be mitigated by databases not having default accounts and employing highly-skilled, experienced and qualified IT </w:t>
      </w:r>
      <w:r w:rsidR="00795E8A" w:rsidRPr="00795E8A">
        <w:rPr>
          <w:rFonts w:ascii="Times New Roman" w:hAnsi="Times New Roman" w:cs="Times New Roman"/>
          <w:sz w:val="24"/>
          <w:szCs w:val="24"/>
        </w:rPr>
        <w:t>personnel</w:t>
      </w:r>
      <w:r w:rsidR="00146075" w:rsidRPr="00795E8A">
        <w:rPr>
          <w:rFonts w:ascii="Times New Roman" w:hAnsi="Times New Roman" w:cs="Times New Roman"/>
          <w:sz w:val="24"/>
          <w:szCs w:val="24"/>
        </w:rPr>
        <w:t>.</w:t>
      </w:r>
    </w:p>
    <w:p w14:paraId="685B389F" w14:textId="77777777" w:rsidR="00795E8A" w:rsidRDefault="00795E8A" w:rsidP="00795E8A">
      <w:pPr>
        <w:spacing w:line="480" w:lineRule="auto"/>
        <w:ind w:firstLine="720"/>
        <w:rPr>
          <w:rFonts w:ascii="Times New Roman" w:hAnsi="Times New Roman" w:cs="Times New Roman"/>
          <w:sz w:val="24"/>
          <w:szCs w:val="24"/>
        </w:rPr>
      </w:pPr>
    </w:p>
    <w:p w14:paraId="0E981E55" w14:textId="77777777" w:rsidR="00663FF4" w:rsidRDefault="00663FF4" w:rsidP="00795E8A">
      <w:pPr>
        <w:spacing w:line="480" w:lineRule="auto"/>
        <w:ind w:firstLine="720"/>
        <w:rPr>
          <w:rFonts w:ascii="Times New Roman" w:hAnsi="Times New Roman" w:cs="Times New Roman"/>
          <w:sz w:val="24"/>
          <w:szCs w:val="24"/>
        </w:rPr>
      </w:pPr>
    </w:p>
    <w:p w14:paraId="7CD04BF0" w14:textId="77777777" w:rsidR="00663FF4" w:rsidRDefault="00663FF4" w:rsidP="00795E8A">
      <w:pPr>
        <w:spacing w:line="480" w:lineRule="auto"/>
        <w:ind w:firstLine="720"/>
        <w:rPr>
          <w:rFonts w:ascii="Times New Roman" w:hAnsi="Times New Roman" w:cs="Times New Roman"/>
          <w:sz w:val="24"/>
          <w:szCs w:val="24"/>
        </w:rPr>
      </w:pPr>
    </w:p>
    <w:p w14:paraId="5DFE24B5" w14:textId="77777777" w:rsidR="00663FF4" w:rsidRDefault="00663FF4" w:rsidP="00795E8A">
      <w:pPr>
        <w:spacing w:line="480" w:lineRule="auto"/>
        <w:ind w:firstLine="720"/>
        <w:rPr>
          <w:rFonts w:ascii="Times New Roman" w:hAnsi="Times New Roman" w:cs="Times New Roman"/>
          <w:sz w:val="24"/>
          <w:szCs w:val="24"/>
        </w:rPr>
      </w:pPr>
    </w:p>
    <w:p w14:paraId="79D30A98" w14:textId="77777777" w:rsidR="00663FF4" w:rsidRDefault="00663FF4" w:rsidP="00795E8A">
      <w:pPr>
        <w:spacing w:line="480" w:lineRule="auto"/>
        <w:ind w:firstLine="720"/>
        <w:rPr>
          <w:rFonts w:ascii="Times New Roman" w:hAnsi="Times New Roman" w:cs="Times New Roman"/>
          <w:sz w:val="24"/>
          <w:szCs w:val="24"/>
        </w:rPr>
      </w:pPr>
    </w:p>
    <w:p w14:paraId="304A5711" w14:textId="77777777" w:rsidR="00663FF4" w:rsidRDefault="00663FF4" w:rsidP="00795E8A">
      <w:pPr>
        <w:spacing w:line="480" w:lineRule="auto"/>
        <w:ind w:firstLine="720"/>
        <w:rPr>
          <w:rFonts w:ascii="Times New Roman" w:hAnsi="Times New Roman" w:cs="Times New Roman"/>
          <w:sz w:val="24"/>
          <w:szCs w:val="24"/>
        </w:rPr>
      </w:pPr>
    </w:p>
    <w:p w14:paraId="2EFAE5BE" w14:textId="77777777" w:rsidR="00663FF4" w:rsidRDefault="00663FF4" w:rsidP="00795E8A">
      <w:pPr>
        <w:spacing w:line="480" w:lineRule="auto"/>
        <w:ind w:firstLine="720"/>
        <w:rPr>
          <w:rFonts w:ascii="Times New Roman" w:hAnsi="Times New Roman" w:cs="Times New Roman"/>
          <w:sz w:val="24"/>
          <w:szCs w:val="24"/>
        </w:rPr>
      </w:pPr>
    </w:p>
    <w:p w14:paraId="6A4C7733" w14:textId="77777777" w:rsidR="00663FF4" w:rsidRDefault="00663FF4" w:rsidP="00795E8A">
      <w:pPr>
        <w:spacing w:line="480" w:lineRule="auto"/>
        <w:ind w:firstLine="720"/>
        <w:rPr>
          <w:rFonts w:ascii="Times New Roman" w:hAnsi="Times New Roman" w:cs="Times New Roman"/>
          <w:sz w:val="24"/>
          <w:szCs w:val="24"/>
        </w:rPr>
      </w:pPr>
    </w:p>
    <w:p w14:paraId="1285BCD1" w14:textId="77777777" w:rsidR="00663FF4" w:rsidRDefault="00663FF4" w:rsidP="00795E8A">
      <w:pPr>
        <w:spacing w:line="480" w:lineRule="auto"/>
        <w:ind w:firstLine="720"/>
        <w:rPr>
          <w:rFonts w:ascii="Times New Roman" w:hAnsi="Times New Roman" w:cs="Times New Roman"/>
          <w:sz w:val="24"/>
          <w:szCs w:val="24"/>
        </w:rPr>
      </w:pPr>
    </w:p>
    <w:p w14:paraId="2FA956DF" w14:textId="77777777" w:rsidR="00663FF4" w:rsidRDefault="00663FF4" w:rsidP="00795E8A">
      <w:pPr>
        <w:spacing w:line="480" w:lineRule="auto"/>
        <w:ind w:firstLine="720"/>
        <w:rPr>
          <w:rFonts w:ascii="Times New Roman" w:hAnsi="Times New Roman" w:cs="Times New Roman"/>
          <w:sz w:val="24"/>
          <w:szCs w:val="24"/>
        </w:rPr>
      </w:pPr>
    </w:p>
    <w:p w14:paraId="0E7684A7" w14:textId="77777777" w:rsidR="00663FF4" w:rsidRDefault="00663FF4" w:rsidP="00795E8A">
      <w:pPr>
        <w:spacing w:line="480" w:lineRule="auto"/>
        <w:ind w:firstLine="720"/>
        <w:rPr>
          <w:rFonts w:ascii="Times New Roman" w:hAnsi="Times New Roman" w:cs="Times New Roman"/>
          <w:sz w:val="24"/>
          <w:szCs w:val="24"/>
        </w:rPr>
      </w:pPr>
    </w:p>
    <w:p w14:paraId="73CBB3C3" w14:textId="77777777" w:rsidR="00663FF4" w:rsidRDefault="00663FF4" w:rsidP="00795E8A">
      <w:pPr>
        <w:spacing w:line="480" w:lineRule="auto"/>
        <w:ind w:firstLine="720"/>
        <w:rPr>
          <w:rFonts w:ascii="Times New Roman" w:hAnsi="Times New Roman" w:cs="Times New Roman"/>
          <w:sz w:val="24"/>
          <w:szCs w:val="24"/>
        </w:rPr>
      </w:pPr>
    </w:p>
    <w:p w14:paraId="68BC2969" w14:textId="77777777" w:rsidR="00663FF4" w:rsidRDefault="00663FF4" w:rsidP="00795E8A">
      <w:pPr>
        <w:spacing w:line="480" w:lineRule="auto"/>
        <w:ind w:firstLine="720"/>
        <w:rPr>
          <w:rFonts w:ascii="Times New Roman" w:hAnsi="Times New Roman" w:cs="Times New Roman"/>
          <w:sz w:val="24"/>
          <w:szCs w:val="24"/>
        </w:rPr>
      </w:pPr>
    </w:p>
    <w:p w14:paraId="158D9ECD" w14:textId="77777777" w:rsidR="00663FF4" w:rsidRDefault="00663FF4" w:rsidP="00795E8A">
      <w:pPr>
        <w:spacing w:line="480" w:lineRule="auto"/>
        <w:ind w:firstLine="720"/>
        <w:rPr>
          <w:rFonts w:ascii="Times New Roman" w:hAnsi="Times New Roman" w:cs="Times New Roman"/>
          <w:sz w:val="24"/>
          <w:szCs w:val="24"/>
        </w:rPr>
      </w:pPr>
    </w:p>
    <w:p w14:paraId="7511E966" w14:textId="77777777" w:rsidR="00663FF4" w:rsidRDefault="00663FF4" w:rsidP="00795E8A">
      <w:pPr>
        <w:spacing w:line="480" w:lineRule="auto"/>
        <w:ind w:firstLine="720"/>
        <w:rPr>
          <w:rFonts w:ascii="Times New Roman" w:hAnsi="Times New Roman" w:cs="Times New Roman"/>
          <w:sz w:val="24"/>
          <w:szCs w:val="24"/>
        </w:rPr>
      </w:pPr>
    </w:p>
    <w:p w14:paraId="4B33E078" w14:textId="77777777" w:rsidR="00795E8A" w:rsidRDefault="00A84179" w:rsidP="00663F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20374386" w14:textId="77777777" w:rsidR="00795E8A" w:rsidRDefault="00A84179" w:rsidP="00663FF4">
      <w:pPr>
        <w:spacing w:line="480" w:lineRule="auto"/>
        <w:ind w:left="144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Anand, T. S., Georgantos, M. A., Hu, Y. S., Knutson, J. F., Lettington, D. T., Lindsay, M. P., ... &amp; Selfridge, P. G. (1997). </w:t>
      </w:r>
      <w:r>
        <w:rPr>
          <w:rFonts w:ascii="Arial" w:hAnsi="Arial" w:cs="Arial"/>
          <w:i/>
          <w:iCs/>
          <w:color w:val="222222"/>
          <w:sz w:val="20"/>
          <w:szCs w:val="20"/>
          <w:shd w:val="clear" w:color="auto" w:fill="FFFFFF"/>
        </w:rPr>
        <w:t xml:space="preserve">U.S. Patent No. </w:t>
      </w:r>
      <w:r>
        <w:rPr>
          <w:rFonts w:ascii="Arial" w:hAnsi="Arial" w:cs="Arial"/>
          <w:i/>
          <w:iCs/>
          <w:color w:val="222222"/>
          <w:sz w:val="20"/>
          <w:szCs w:val="20"/>
          <w:shd w:val="clear" w:color="auto" w:fill="FFFFFF"/>
        </w:rPr>
        <w:t>5,692,181</w:t>
      </w:r>
      <w:r>
        <w:rPr>
          <w:rFonts w:ascii="Arial" w:hAnsi="Arial" w:cs="Arial"/>
          <w:color w:val="222222"/>
          <w:sz w:val="20"/>
          <w:szCs w:val="20"/>
          <w:shd w:val="clear" w:color="auto" w:fill="FFFFFF"/>
        </w:rPr>
        <w:t>. Washington, DC: U.S. Patent and Trademark Office.</w:t>
      </w:r>
    </w:p>
    <w:p w14:paraId="03261CB0" w14:textId="77777777" w:rsidR="00795E8A" w:rsidRDefault="00A84179" w:rsidP="00663FF4">
      <w:pPr>
        <w:spacing w:line="480" w:lineRule="auto"/>
        <w:ind w:left="144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Newman, G. H., &amp; Franklin, J. W. (2012). </w:t>
      </w:r>
      <w:r>
        <w:rPr>
          <w:rFonts w:ascii="Arial" w:hAnsi="Arial" w:cs="Arial"/>
          <w:i/>
          <w:iCs/>
          <w:color w:val="222222"/>
          <w:sz w:val="20"/>
          <w:szCs w:val="20"/>
          <w:shd w:val="clear" w:color="auto" w:fill="FFFFFF"/>
        </w:rPr>
        <w:t>U.S. Patent No. 8,161,288</w:t>
      </w:r>
      <w:r>
        <w:rPr>
          <w:rFonts w:ascii="Arial" w:hAnsi="Arial" w:cs="Arial"/>
          <w:color w:val="222222"/>
          <w:sz w:val="20"/>
          <w:szCs w:val="20"/>
          <w:shd w:val="clear" w:color="auto" w:fill="FFFFFF"/>
        </w:rPr>
        <w:t>. Washington, DC: U.S. Patent and Trademark Office.</w:t>
      </w:r>
    </w:p>
    <w:p w14:paraId="68273778" w14:textId="77777777" w:rsidR="00795E8A" w:rsidRDefault="00A84179" w:rsidP="00663FF4">
      <w:pPr>
        <w:spacing w:line="480" w:lineRule="auto"/>
        <w:ind w:left="144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Kuji, K. (2010). </w:t>
      </w:r>
      <w:r>
        <w:rPr>
          <w:rFonts w:ascii="Arial" w:hAnsi="Arial" w:cs="Arial"/>
          <w:i/>
          <w:iCs/>
          <w:color w:val="222222"/>
          <w:sz w:val="20"/>
          <w:szCs w:val="20"/>
          <w:shd w:val="clear" w:color="auto" w:fill="FFFFFF"/>
        </w:rPr>
        <w:t>U.S. Patent No. 7,778,955</w:t>
      </w:r>
      <w:r>
        <w:rPr>
          <w:rFonts w:ascii="Arial" w:hAnsi="Arial" w:cs="Arial"/>
          <w:color w:val="222222"/>
          <w:sz w:val="20"/>
          <w:szCs w:val="20"/>
          <w:shd w:val="clear" w:color="auto" w:fill="FFFFFF"/>
        </w:rPr>
        <w:t>. Washington, DC: U.S. Patent and T</w:t>
      </w:r>
      <w:r>
        <w:rPr>
          <w:rFonts w:ascii="Arial" w:hAnsi="Arial" w:cs="Arial"/>
          <w:color w:val="222222"/>
          <w:sz w:val="20"/>
          <w:szCs w:val="20"/>
          <w:shd w:val="clear" w:color="auto" w:fill="FFFFFF"/>
        </w:rPr>
        <w:t>rademark Office.</w:t>
      </w:r>
    </w:p>
    <w:p w14:paraId="4387E4E4" w14:textId="77777777" w:rsidR="00795E8A" w:rsidRDefault="00A84179" w:rsidP="00663FF4">
      <w:pPr>
        <w:spacing w:line="480" w:lineRule="auto"/>
        <w:ind w:left="144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Bertino, E., &amp; Sandhu, R. (2005). Database security-concepts, approaches, and challenges. </w:t>
      </w:r>
      <w:r>
        <w:rPr>
          <w:rFonts w:ascii="Arial" w:hAnsi="Arial" w:cs="Arial"/>
          <w:i/>
          <w:iCs/>
          <w:color w:val="222222"/>
          <w:sz w:val="20"/>
          <w:szCs w:val="20"/>
          <w:shd w:val="clear" w:color="auto" w:fill="FFFFFF"/>
        </w:rPr>
        <w:t>IEEE Transactions on Dependable and secure computing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(1), 2-19.</w:t>
      </w:r>
    </w:p>
    <w:p w14:paraId="4F64D7B1" w14:textId="77777777" w:rsidR="00663FF4" w:rsidRPr="00795E8A" w:rsidRDefault="00A84179" w:rsidP="00663FF4">
      <w:pPr>
        <w:spacing w:line="480" w:lineRule="auto"/>
        <w:ind w:left="1440" w:hanging="720"/>
        <w:rPr>
          <w:rFonts w:ascii="Times New Roman" w:hAnsi="Times New Roman" w:cs="Times New Roman"/>
          <w:sz w:val="24"/>
          <w:szCs w:val="24"/>
        </w:rPr>
      </w:pPr>
      <w:r>
        <w:rPr>
          <w:rFonts w:ascii="Arial" w:hAnsi="Arial" w:cs="Arial"/>
          <w:color w:val="222222"/>
          <w:sz w:val="20"/>
          <w:szCs w:val="20"/>
          <w:shd w:val="clear" w:color="auto" w:fill="FFFFFF"/>
        </w:rPr>
        <w:t>Weissman, C., Moellenhoff, D., &amp; Wong, S. (2007). </w:t>
      </w:r>
      <w:r>
        <w:rPr>
          <w:rFonts w:ascii="Arial" w:hAnsi="Arial" w:cs="Arial"/>
          <w:i/>
          <w:iCs/>
          <w:color w:val="222222"/>
          <w:sz w:val="20"/>
          <w:szCs w:val="20"/>
          <w:shd w:val="clear" w:color="auto" w:fill="FFFFFF"/>
        </w:rPr>
        <w:t>U.S. Patent Application No. 11/55</w:t>
      </w:r>
      <w:r>
        <w:rPr>
          <w:rFonts w:ascii="Arial" w:hAnsi="Arial" w:cs="Arial"/>
          <w:i/>
          <w:iCs/>
          <w:color w:val="222222"/>
          <w:sz w:val="20"/>
          <w:szCs w:val="20"/>
          <w:shd w:val="clear" w:color="auto" w:fill="FFFFFF"/>
        </w:rPr>
        <w:t>8,761</w:t>
      </w:r>
      <w:r>
        <w:rPr>
          <w:rFonts w:ascii="Arial" w:hAnsi="Arial" w:cs="Arial"/>
          <w:color w:val="222222"/>
          <w:sz w:val="20"/>
          <w:szCs w:val="20"/>
          <w:shd w:val="clear" w:color="auto" w:fill="FFFFFF"/>
        </w:rPr>
        <w:t>.</w:t>
      </w:r>
    </w:p>
    <w:sectPr w:rsidR="00663FF4" w:rsidRPr="00795E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B043B3" w14:textId="77777777" w:rsidR="00A84179" w:rsidRDefault="00A84179">
      <w:pPr>
        <w:spacing w:after="0" w:line="240" w:lineRule="auto"/>
      </w:pPr>
      <w:r>
        <w:separator/>
      </w:r>
    </w:p>
  </w:endnote>
  <w:endnote w:type="continuationSeparator" w:id="0">
    <w:p w14:paraId="7C3FA7AF" w14:textId="77777777" w:rsidR="00A84179" w:rsidRDefault="00A84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ABEAD" w14:textId="77777777" w:rsidR="00A84179" w:rsidRDefault="00A84179">
      <w:pPr>
        <w:spacing w:after="0" w:line="240" w:lineRule="auto"/>
      </w:pPr>
      <w:r>
        <w:separator/>
      </w:r>
    </w:p>
  </w:footnote>
  <w:footnote w:type="continuationSeparator" w:id="0">
    <w:p w14:paraId="731870C8" w14:textId="77777777" w:rsidR="00A84179" w:rsidRDefault="00A84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425DC" w14:textId="77777777" w:rsidR="00146075" w:rsidRDefault="00A84179">
    <w:pPr>
      <w:pStyle w:val="Header"/>
    </w:pPr>
    <w:r>
      <w:t>DATABASES IN BUSINESSES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41"/>
    <w:rsid w:val="00004F32"/>
    <w:rsid w:val="0001141F"/>
    <w:rsid w:val="00146075"/>
    <w:rsid w:val="002168F1"/>
    <w:rsid w:val="00275029"/>
    <w:rsid w:val="004053AA"/>
    <w:rsid w:val="005858E7"/>
    <w:rsid w:val="00663FF4"/>
    <w:rsid w:val="00795E8A"/>
    <w:rsid w:val="008615A6"/>
    <w:rsid w:val="008B015E"/>
    <w:rsid w:val="00972852"/>
    <w:rsid w:val="009B77F1"/>
    <w:rsid w:val="00A84179"/>
    <w:rsid w:val="00A914DE"/>
    <w:rsid w:val="00B159BE"/>
    <w:rsid w:val="00BA5F3A"/>
    <w:rsid w:val="00C00419"/>
    <w:rsid w:val="00C46CAA"/>
    <w:rsid w:val="00D10A42"/>
    <w:rsid w:val="00E46B81"/>
    <w:rsid w:val="00E47241"/>
    <w:rsid w:val="00F80A3F"/>
    <w:rsid w:val="00FA0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0D3F"/>
  <w15:chartTrackingRefBased/>
  <w15:docId w15:val="{DB17E2D6-BA53-4F6E-BA8D-B43438C3D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075"/>
  </w:style>
  <w:style w:type="paragraph" w:styleId="Footer">
    <w:name w:val="footer"/>
    <w:basedOn w:val="Normal"/>
    <w:link w:val="FooterChar"/>
    <w:uiPriority w:val="99"/>
    <w:unhideWhenUsed/>
    <w:rsid w:val="00146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6</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dc:creator>
  <cp:lastModifiedBy>Clem</cp:lastModifiedBy>
  <cp:revision>2</cp:revision>
  <dcterms:created xsi:type="dcterms:W3CDTF">2021-01-29T15:11:00Z</dcterms:created>
  <dcterms:modified xsi:type="dcterms:W3CDTF">2021-01-29T19:22:00Z</dcterms:modified>
</cp:coreProperties>
</file>